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6373" w:rsidRPr="00153B3E" w14:paraId="0FB7B058" w14:textId="77777777" w:rsidTr="00153B3E">
        <w:tc>
          <w:tcPr>
            <w:tcW w:w="3114" w:type="dxa"/>
          </w:tcPr>
          <w:p w14:paraId="13A339A9" w14:textId="740E9B16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Course title</w:t>
            </w:r>
          </w:p>
        </w:tc>
        <w:tc>
          <w:tcPr>
            <w:tcW w:w="5948" w:type="dxa"/>
          </w:tcPr>
          <w:p w14:paraId="7E75398A" w14:textId="0E1BBF25" w:rsidR="00AC6373" w:rsidRPr="00153B3E" w:rsidRDefault="00DB1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International Law</w:t>
            </w:r>
          </w:p>
          <w:p w14:paraId="77E7B92B" w14:textId="0F4C5568" w:rsidR="00153B3E" w:rsidRPr="00153B3E" w:rsidRDefault="00153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373" w:rsidRPr="00153B3E" w14:paraId="0269F342" w14:textId="77777777" w:rsidTr="00153B3E">
        <w:tc>
          <w:tcPr>
            <w:tcW w:w="3114" w:type="dxa"/>
          </w:tcPr>
          <w:p w14:paraId="14F4CE0D" w14:textId="3B7CAA6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</w:p>
        </w:tc>
        <w:tc>
          <w:tcPr>
            <w:tcW w:w="5948" w:type="dxa"/>
          </w:tcPr>
          <w:p w14:paraId="515FD68A" w14:textId="714FB216" w:rsidR="00AC6373" w:rsidRPr="00E0298C" w:rsidRDefault="000D39AE">
            <w:pPr>
              <w:rPr>
                <w:rFonts w:ascii="Arial" w:hAnsi="Arial" w:cs="Arial"/>
              </w:rPr>
            </w:pPr>
            <w:r w:rsidRPr="00E0298C">
              <w:rPr>
                <w:rFonts w:ascii="Arial" w:hAnsi="Arial" w:cs="Arial"/>
              </w:rPr>
              <w:t>d</w:t>
            </w:r>
            <w:r w:rsidR="00DB13BD" w:rsidRPr="00E0298C">
              <w:rPr>
                <w:rFonts w:ascii="Arial" w:hAnsi="Arial" w:cs="Arial"/>
              </w:rPr>
              <w:t>r Rafał Rybicki</w:t>
            </w:r>
          </w:p>
          <w:p w14:paraId="0E919767" w14:textId="722D5D43" w:rsidR="00153B3E" w:rsidRPr="00E0298C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C04B348" w14:textId="77777777" w:rsidTr="00153B3E">
        <w:tc>
          <w:tcPr>
            <w:tcW w:w="3114" w:type="dxa"/>
          </w:tcPr>
          <w:p w14:paraId="35A5DE3A" w14:textId="0A2E6839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</w:p>
        </w:tc>
        <w:tc>
          <w:tcPr>
            <w:tcW w:w="5948" w:type="dxa"/>
          </w:tcPr>
          <w:p w14:paraId="3FF7AF82" w14:textId="12DF74F2" w:rsidR="00AC6373" w:rsidRPr="00E0298C" w:rsidRDefault="00966B91">
            <w:pPr>
              <w:rPr>
                <w:rFonts w:ascii="Arial" w:hAnsi="Arial" w:cs="Arial"/>
              </w:rPr>
            </w:pPr>
            <w:r w:rsidRPr="00E0298C">
              <w:rPr>
                <w:rFonts w:ascii="Arial" w:hAnsi="Arial" w:cs="Arial"/>
              </w:rPr>
              <w:t>30</w:t>
            </w:r>
          </w:p>
          <w:p w14:paraId="374B3A34" w14:textId="64B64811" w:rsidR="00153B3E" w:rsidRPr="00E0298C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19717BEE" w14:textId="77777777" w:rsidTr="00153B3E">
        <w:tc>
          <w:tcPr>
            <w:tcW w:w="3114" w:type="dxa"/>
          </w:tcPr>
          <w:p w14:paraId="3B5EBB8E" w14:textId="6678D9ED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68FAE724" w14:textId="0D375C9C" w:rsidR="00AC6373" w:rsidRPr="00E0298C" w:rsidRDefault="00E25B3C">
            <w:pPr>
              <w:rPr>
                <w:rFonts w:ascii="Arial" w:hAnsi="Arial" w:cs="Arial"/>
              </w:rPr>
            </w:pPr>
            <w:r w:rsidRPr="00E0298C">
              <w:rPr>
                <w:rFonts w:ascii="Arial" w:hAnsi="Arial" w:cs="Arial"/>
              </w:rPr>
              <w:t>5</w:t>
            </w:r>
          </w:p>
          <w:p w14:paraId="3C4E0DBA" w14:textId="1C14E752" w:rsidR="00153B3E" w:rsidRPr="00E0298C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22D4967" w14:textId="77777777" w:rsidTr="00153B3E">
        <w:tc>
          <w:tcPr>
            <w:tcW w:w="3114" w:type="dxa"/>
          </w:tcPr>
          <w:p w14:paraId="31AC0765" w14:textId="44892A7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5948" w:type="dxa"/>
          </w:tcPr>
          <w:p w14:paraId="4430F3B4" w14:textId="77777777" w:rsidR="003F2E56" w:rsidRDefault="003F2E56" w:rsidP="003F2E56">
            <w:pPr>
              <w:pStyle w:val="Standard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fall/spring</w:t>
            </w:r>
          </w:p>
          <w:p w14:paraId="2FA46E6E" w14:textId="7C822C50" w:rsidR="00153B3E" w:rsidRPr="00E0298C" w:rsidRDefault="00153B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C6373" w:rsidRPr="00825BD4" w14:paraId="00B4D81F" w14:textId="77777777" w:rsidTr="00153B3E">
        <w:tc>
          <w:tcPr>
            <w:tcW w:w="3114" w:type="dxa"/>
          </w:tcPr>
          <w:p w14:paraId="2E65CD49" w14:textId="3F648253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4FAA9AB2" w14:textId="77777777" w:rsidR="0001557B" w:rsidRPr="00E0298C" w:rsidRDefault="00825BD4" w:rsidP="00825BD4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lang w:val="en-GB"/>
              </w:rPr>
              <w:t>The course is intended to introduce students to the basic concepts and problems of public international law and of the international legal system.</w:t>
            </w:r>
          </w:p>
          <w:p w14:paraId="3EF6082A" w14:textId="77777777" w:rsidR="00825BD4" w:rsidRPr="00E0298C" w:rsidRDefault="00825BD4" w:rsidP="00825BD4">
            <w:pPr>
              <w:rPr>
                <w:rFonts w:ascii="Arial" w:hAnsi="Arial" w:cs="Arial"/>
                <w:lang w:val="en-GB"/>
              </w:rPr>
            </w:pPr>
          </w:p>
          <w:p w14:paraId="571B463B" w14:textId="4418D68D" w:rsidR="00986265" w:rsidRPr="00E0298C" w:rsidRDefault="00986265" w:rsidP="00825BD4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lang w:val="en-GB"/>
              </w:rPr>
              <w:t>(1) sources of international law,</w:t>
            </w:r>
          </w:p>
          <w:p w14:paraId="261946AC" w14:textId="278C6B0C" w:rsidR="00EE0A43" w:rsidRPr="00E0298C" w:rsidRDefault="00EE0A43" w:rsidP="00825BD4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lang w:val="en-GB"/>
              </w:rPr>
              <w:t>(2) subjects of international law,</w:t>
            </w:r>
          </w:p>
          <w:p w14:paraId="6AEC4259" w14:textId="267567CB" w:rsidR="00986265" w:rsidRPr="00E0298C" w:rsidRDefault="00986265" w:rsidP="00825BD4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lang w:val="en-GB"/>
              </w:rPr>
              <w:t>(</w:t>
            </w:r>
            <w:r w:rsidR="00EE0A43" w:rsidRPr="00E0298C">
              <w:rPr>
                <w:rFonts w:ascii="Arial" w:hAnsi="Arial" w:cs="Arial"/>
                <w:lang w:val="en-GB"/>
              </w:rPr>
              <w:t>3</w:t>
            </w:r>
            <w:r w:rsidRPr="00E0298C">
              <w:rPr>
                <w:rFonts w:ascii="Arial" w:hAnsi="Arial" w:cs="Arial"/>
                <w:lang w:val="en-GB"/>
              </w:rPr>
              <w:t>) law of the war &amp; the use of force,</w:t>
            </w:r>
          </w:p>
          <w:p w14:paraId="794639CF" w14:textId="18E8BA80" w:rsidR="00986265" w:rsidRPr="00E0298C" w:rsidRDefault="00986265" w:rsidP="00825BD4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lang w:val="en-GB"/>
              </w:rPr>
              <w:t>(</w:t>
            </w:r>
            <w:r w:rsidR="00EE0A43" w:rsidRPr="00E0298C">
              <w:rPr>
                <w:rFonts w:ascii="Arial" w:hAnsi="Arial" w:cs="Arial"/>
                <w:lang w:val="en-GB"/>
              </w:rPr>
              <w:t>4</w:t>
            </w:r>
            <w:r w:rsidRPr="00E0298C">
              <w:rPr>
                <w:rFonts w:ascii="Arial" w:hAnsi="Arial" w:cs="Arial"/>
                <w:lang w:val="en-GB"/>
              </w:rPr>
              <w:t>) international human</w:t>
            </w:r>
            <w:r w:rsidR="00DF2553" w:rsidRPr="00E0298C">
              <w:rPr>
                <w:rFonts w:ascii="Arial" w:hAnsi="Arial" w:cs="Arial"/>
                <w:lang w:val="en-GB"/>
              </w:rPr>
              <w:t xml:space="preserve"> </w:t>
            </w:r>
            <w:r w:rsidRPr="00E0298C">
              <w:rPr>
                <w:rFonts w:ascii="Arial" w:hAnsi="Arial" w:cs="Arial"/>
                <w:lang w:val="en-GB"/>
              </w:rPr>
              <w:t>rights,</w:t>
            </w:r>
          </w:p>
          <w:p w14:paraId="7B6708FE" w14:textId="5B9FE84C" w:rsidR="00986265" w:rsidRPr="00E0298C" w:rsidRDefault="00DF2553" w:rsidP="00825BD4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lang w:val="en-GB"/>
              </w:rPr>
              <w:t>(</w:t>
            </w:r>
            <w:r w:rsidR="00EE0A43" w:rsidRPr="00E0298C">
              <w:rPr>
                <w:rFonts w:ascii="Arial" w:hAnsi="Arial" w:cs="Arial"/>
                <w:lang w:val="en-GB"/>
              </w:rPr>
              <w:t>5</w:t>
            </w:r>
            <w:r w:rsidR="00986265" w:rsidRPr="00E0298C">
              <w:rPr>
                <w:rFonts w:ascii="Arial" w:hAnsi="Arial" w:cs="Arial"/>
                <w:lang w:val="en-GB"/>
              </w:rPr>
              <w:t>)</w:t>
            </w:r>
            <w:r w:rsidRPr="00E0298C">
              <w:rPr>
                <w:rFonts w:ascii="Arial" w:hAnsi="Arial" w:cs="Arial"/>
                <w:lang w:val="en-GB"/>
              </w:rPr>
              <w:t xml:space="preserve"> </w:t>
            </w:r>
            <w:r w:rsidR="00986265" w:rsidRPr="00E0298C">
              <w:rPr>
                <w:rFonts w:ascii="Arial" w:hAnsi="Arial" w:cs="Arial"/>
                <w:lang w:val="en-GB"/>
              </w:rPr>
              <w:t>international</w:t>
            </w:r>
            <w:r w:rsidRPr="00E0298C">
              <w:rPr>
                <w:rFonts w:ascii="Arial" w:hAnsi="Arial" w:cs="Arial"/>
                <w:lang w:val="en-GB"/>
              </w:rPr>
              <w:t xml:space="preserve"> courts</w:t>
            </w:r>
            <w:r w:rsidR="00EE0A43" w:rsidRPr="00E0298C">
              <w:rPr>
                <w:rFonts w:ascii="Arial" w:hAnsi="Arial" w:cs="Arial"/>
                <w:lang w:val="en-GB"/>
              </w:rPr>
              <w:t xml:space="preserve"> and dispute resolution</w:t>
            </w:r>
          </w:p>
          <w:p w14:paraId="12812D55" w14:textId="07EBAA28" w:rsidR="00825BD4" w:rsidRPr="00E0298C" w:rsidRDefault="00EE0A43" w:rsidP="00825BD4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lang w:val="en-GB"/>
              </w:rPr>
              <w:t>(</w:t>
            </w:r>
            <w:r w:rsidR="00986265" w:rsidRPr="00E0298C">
              <w:rPr>
                <w:rFonts w:ascii="Arial" w:hAnsi="Arial" w:cs="Arial"/>
                <w:lang w:val="en-GB"/>
              </w:rPr>
              <w:t>6)</w:t>
            </w:r>
            <w:r w:rsidRPr="00E0298C">
              <w:rPr>
                <w:rFonts w:ascii="Arial" w:hAnsi="Arial" w:cs="Arial"/>
                <w:lang w:val="en-GB"/>
              </w:rPr>
              <w:t xml:space="preserve"> </w:t>
            </w:r>
            <w:r w:rsidR="00986265" w:rsidRPr="00E0298C">
              <w:rPr>
                <w:rFonts w:ascii="Arial" w:hAnsi="Arial" w:cs="Arial"/>
                <w:lang w:val="en-GB"/>
              </w:rPr>
              <w:t>international</w:t>
            </w:r>
            <w:r w:rsidRPr="00E0298C">
              <w:rPr>
                <w:rFonts w:ascii="Arial" w:hAnsi="Arial" w:cs="Arial"/>
                <w:lang w:val="en-GB"/>
              </w:rPr>
              <w:t xml:space="preserve"> </w:t>
            </w:r>
            <w:r w:rsidR="00986265" w:rsidRPr="00E0298C">
              <w:rPr>
                <w:rFonts w:ascii="Arial" w:hAnsi="Arial" w:cs="Arial"/>
                <w:lang w:val="en-GB"/>
              </w:rPr>
              <w:t>economic</w:t>
            </w:r>
            <w:r w:rsidRPr="00E0298C">
              <w:rPr>
                <w:rFonts w:ascii="Arial" w:hAnsi="Arial" w:cs="Arial"/>
                <w:lang w:val="en-GB"/>
              </w:rPr>
              <w:t xml:space="preserve"> l</w:t>
            </w:r>
            <w:r w:rsidR="00986265" w:rsidRPr="00E0298C">
              <w:rPr>
                <w:rFonts w:ascii="Arial" w:hAnsi="Arial" w:cs="Arial"/>
                <w:lang w:val="en-GB"/>
              </w:rPr>
              <w:t>aw</w:t>
            </w:r>
          </w:p>
        </w:tc>
      </w:tr>
      <w:tr w:rsidR="00AC6373" w:rsidRPr="005A5749" w14:paraId="5ABF05D3" w14:textId="77777777" w:rsidTr="00153B3E">
        <w:tc>
          <w:tcPr>
            <w:tcW w:w="3114" w:type="dxa"/>
          </w:tcPr>
          <w:p w14:paraId="34D3C041" w14:textId="5D567E95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</w:p>
        </w:tc>
        <w:tc>
          <w:tcPr>
            <w:tcW w:w="5948" w:type="dxa"/>
          </w:tcPr>
          <w:p w14:paraId="2C30A4C7" w14:textId="4D4808DB" w:rsidR="00AC6373" w:rsidRPr="00E0298C" w:rsidRDefault="00E0298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General English B1 – B2</w:t>
            </w:r>
          </w:p>
          <w:p w14:paraId="3A8350C9" w14:textId="79076813" w:rsidR="00B93C14" w:rsidRPr="00E0298C" w:rsidRDefault="00B93C14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3F2E56" w14:paraId="2ED024C0" w14:textId="77777777" w:rsidTr="00153B3E">
        <w:tc>
          <w:tcPr>
            <w:tcW w:w="3114" w:type="dxa"/>
          </w:tcPr>
          <w:p w14:paraId="41033032" w14:textId="600DF08A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Learning outcomes</w:t>
            </w:r>
          </w:p>
        </w:tc>
        <w:tc>
          <w:tcPr>
            <w:tcW w:w="5948" w:type="dxa"/>
          </w:tcPr>
          <w:p w14:paraId="24CED5F2" w14:textId="6619D3DC" w:rsidR="00AC6373" w:rsidRPr="00E0298C" w:rsidRDefault="0001557B">
            <w:pPr>
              <w:rPr>
                <w:rFonts w:ascii="Arial" w:hAnsi="Arial" w:cs="Arial"/>
                <w:lang w:val="en-US"/>
              </w:rPr>
            </w:pPr>
            <w:r w:rsidRPr="00E0298C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E0298C">
              <w:rPr>
                <w:rFonts w:ascii="Arial" w:hAnsi="Arial" w:cs="Arial"/>
                <w:lang w:val="en-GB"/>
              </w:rPr>
              <w:t xml:space="preserve"> The student knows and understand</w:t>
            </w:r>
            <w:r w:rsidR="00E84264" w:rsidRPr="00E0298C">
              <w:rPr>
                <w:rFonts w:ascii="Arial" w:hAnsi="Arial" w:cs="Arial"/>
                <w:lang w:val="en-GB"/>
              </w:rPr>
              <w:t>s</w:t>
            </w:r>
            <w:r w:rsidRPr="00E0298C">
              <w:rPr>
                <w:rFonts w:ascii="Arial" w:hAnsi="Arial" w:cs="Arial"/>
                <w:lang w:val="en-GB"/>
              </w:rPr>
              <w:t xml:space="preserve"> </w:t>
            </w:r>
            <w:r w:rsidR="00E84264" w:rsidRPr="00E0298C">
              <w:rPr>
                <w:rFonts w:ascii="Arial" w:hAnsi="Arial" w:cs="Arial"/>
                <w:lang w:val="en-GB"/>
              </w:rPr>
              <w:t>the rules governing international relations</w:t>
            </w:r>
            <w:r w:rsidR="000D39AE" w:rsidRPr="00E0298C">
              <w:rPr>
                <w:rFonts w:ascii="Arial" w:hAnsi="Arial" w:cs="Arial"/>
                <w:lang w:val="en-GB"/>
              </w:rPr>
              <w:t>.</w:t>
            </w:r>
          </w:p>
          <w:p w14:paraId="0A776EA2" w14:textId="77777777" w:rsidR="00397239" w:rsidRPr="00E0298C" w:rsidRDefault="00397239">
            <w:pPr>
              <w:rPr>
                <w:rFonts w:ascii="Arial" w:hAnsi="Arial" w:cs="Arial"/>
                <w:lang w:val="en-GB"/>
              </w:rPr>
            </w:pPr>
          </w:p>
          <w:p w14:paraId="6AD1643C" w14:textId="4F50B418" w:rsidR="00397239" w:rsidRPr="00E0298C" w:rsidRDefault="0001557B" w:rsidP="00397239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E0298C">
              <w:rPr>
                <w:rFonts w:ascii="Arial" w:hAnsi="Arial" w:cs="Arial"/>
                <w:lang w:val="en-GB"/>
              </w:rPr>
              <w:t xml:space="preserve"> The student is able to </w:t>
            </w:r>
            <w:r w:rsidR="00931A8A" w:rsidRPr="00E0298C">
              <w:rPr>
                <w:rFonts w:ascii="Arial" w:hAnsi="Arial" w:cs="Arial"/>
                <w:lang w:val="en-GB"/>
              </w:rPr>
              <w:t xml:space="preserve">properly apply </w:t>
            </w:r>
            <w:r w:rsidR="000D39AE" w:rsidRPr="00E0298C">
              <w:rPr>
                <w:rFonts w:ascii="Arial" w:hAnsi="Arial" w:cs="Arial"/>
                <w:lang w:val="en-GB"/>
              </w:rPr>
              <w:t>international law.</w:t>
            </w:r>
          </w:p>
          <w:p w14:paraId="47051B3B" w14:textId="77777777" w:rsidR="00397239" w:rsidRPr="00E0298C" w:rsidRDefault="00397239" w:rsidP="00397239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03DA5845" w14:textId="21679270" w:rsidR="005A5749" w:rsidRPr="00E0298C" w:rsidRDefault="005A5749" w:rsidP="00397239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E0298C">
              <w:rPr>
                <w:rFonts w:ascii="Arial" w:hAnsi="Arial" w:cs="Arial"/>
                <w:lang w:val="en-GB"/>
              </w:rPr>
              <w:t xml:space="preserve"> The student </w:t>
            </w:r>
            <w:r w:rsidR="00D94282" w:rsidRPr="00E0298C">
              <w:rPr>
                <w:rFonts w:ascii="Arial" w:hAnsi="Arial" w:cs="Arial"/>
                <w:lang w:val="en-GB"/>
              </w:rPr>
              <w:t xml:space="preserve">is able to work </w:t>
            </w:r>
            <w:r w:rsidR="00984863" w:rsidRPr="00E0298C">
              <w:rPr>
                <w:rFonts w:ascii="Arial" w:hAnsi="Arial" w:cs="Arial"/>
                <w:lang w:val="en-GB"/>
              </w:rPr>
              <w:t xml:space="preserve">in the international environment, diplomacy, </w:t>
            </w:r>
            <w:r w:rsidR="00931A8A" w:rsidRPr="00E0298C">
              <w:rPr>
                <w:rFonts w:ascii="Arial" w:hAnsi="Arial" w:cs="Arial"/>
                <w:lang w:val="en-GB"/>
              </w:rPr>
              <w:t>EU agencies.</w:t>
            </w:r>
          </w:p>
          <w:p w14:paraId="325CD7D0" w14:textId="55B4602C" w:rsidR="00397239" w:rsidRPr="00E0298C" w:rsidRDefault="00397239" w:rsidP="00397239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3F2E56" w14:paraId="6BA4B918" w14:textId="77777777" w:rsidTr="00153B3E">
        <w:tc>
          <w:tcPr>
            <w:tcW w:w="3114" w:type="dxa"/>
          </w:tcPr>
          <w:p w14:paraId="76F458FA" w14:textId="108BFAD7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 literature</w:t>
            </w:r>
          </w:p>
        </w:tc>
        <w:tc>
          <w:tcPr>
            <w:tcW w:w="5948" w:type="dxa"/>
          </w:tcPr>
          <w:p w14:paraId="3CB01801" w14:textId="5F088666" w:rsidR="00AC6373" w:rsidRPr="00E0298C" w:rsidRDefault="005918D4">
            <w:pPr>
              <w:rPr>
                <w:rFonts w:ascii="Arial" w:hAnsi="Arial" w:cs="Arial"/>
                <w:lang w:val="en-GB"/>
              </w:rPr>
            </w:pPr>
            <w:r w:rsidRPr="00E0298C">
              <w:rPr>
                <w:rFonts w:ascii="Arial" w:hAnsi="Arial" w:cs="Arial"/>
                <w:lang w:val="en-GB"/>
              </w:rPr>
              <w:t>M. Shaw, International Law</w:t>
            </w:r>
            <w:r w:rsidR="008823DF" w:rsidRPr="00E0298C">
              <w:rPr>
                <w:rFonts w:ascii="Arial" w:hAnsi="Arial" w:cs="Arial"/>
                <w:lang w:val="en-GB"/>
              </w:rPr>
              <w:t>, Cambridge University Press</w:t>
            </w:r>
            <w:r w:rsidRPr="00E0298C">
              <w:rPr>
                <w:rFonts w:ascii="Arial" w:hAnsi="Arial" w:cs="Arial"/>
                <w:lang w:val="en-GB"/>
              </w:rPr>
              <w:t xml:space="preserve"> (</w:t>
            </w:r>
            <w:r w:rsidR="00707ADF" w:rsidRPr="00E0298C">
              <w:rPr>
                <w:rFonts w:ascii="Arial" w:hAnsi="Arial" w:cs="Arial"/>
                <w:lang w:val="en-GB"/>
              </w:rPr>
              <w:t>many editions after 2000)</w:t>
            </w:r>
          </w:p>
          <w:p w14:paraId="170666DC" w14:textId="0609AFF6" w:rsidR="00D94282" w:rsidRPr="00E0298C" w:rsidRDefault="00D94282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153B3E" w14:paraId="2A39BAA5" w14:textId="77777777" w:rsidTr="00153B3E">
        <w:tc>
          <w:tcPr>
            <w:tcW w:w="3114" w:type="dxa"/>
          </w:tcPr>
          <w:p w14:paraId="7A3DF37C" w14:textId="7BA846B4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Teaching tools/methods</w:t>
            </w:r>
          </w:p>
        </w:tc>
        <w:tc>
          <w:tcPr>
            <w:tcW w:w="5948" w:type="dxa"/>
          </w:tcPr>
          <w:p w14:paraId="6D49CEBE" w14:textId="51218B27" w:rsidR="00AC6373" w:rsidRPr="00E0298C" w:rsidRDefault="00D94282">
            <w:pPr>
              <w:rPr>
                <w:rFonts w:ascii="Arial" w:hAnsi="Arial" w:cs="Arial"/>
              </w:rPr>
            </w:pPr>
            <w:r w:rsidRPr="00E0298C">
              <w:rPr>
                <w:rFonts w:ascii="Arial" w:hAnsi="Arial" w:cs="Arial"/>
              </w:rPr>
              <w:t xml:space="preserve">classes, </w:t>
            </w:r>
            <w:r w:rsidR="005A5749" w:rsidRPr="00E0298C">
              <w:rPr>
                <w:rFonts w:ascii="Arial" w:hAnsi="Arial" w:cs="Arial"/>
              </w:rPr>
              <w:t>exercises, discussion</w:t>
            </w:r>
          </w:p>
          <w:p w14:paraId="35B2DFA0" w14:textId="4A95BB93" w:rsidR="00D94282" w:rsidRPr="00E0298C" w:rsidRDefault="00D94282">
            <w:pPr>
              <w:rPr>
                <w:rFonts w:ascii="Arial" w:hAnsi="Arial" w:cs="Arial"/>
              </w:rPr>
            </w:pPr>
          </w:p>
        </w:tc>
      </w:tr>
      <w:tr w:rsidR="00AC6373" w:rsidRPr="00D94282" w14:paraId="1E5234C7" w14:textId="77777777" w:rsidTr="00153B3E">
        <w:tc>
          <w:tcPr>
            <w:tcW w:w="3114" w:type="dxa"/>
          </w:tcPr>
          <w:p w14:paraId="2F9632E9" w14:textId="0A2CADD1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Form of examination</w:t>
            </w:r>
          </w:p>
        </w:tc>
        <w:tc>
          <w:tcPr>
            <w:tcW w:w="5948" w:type="dxa"/>
          </w:tcPr>
          <w:p w14:paraId="1A488DE5" w14:textId="6DDFD814" w:rsidR="00AC6373" w:rsidRPr="00E0298C" w:rsidRDefault="00E0298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D6687F" w:rsidRPr="00E0298C">
              <w:rPr>
                <w:rFonts w:ascii="Arial" w:hAnsi="Arial" w:cs="Arial"/>
                <w:lang w:val="en-GB"/>
              </w:rPr>
              <w:t>ritten test</w:t>
            </w:r>
          </w:p>
          <w:p w14:paraId="302BE08C" w14:textId="438D2EC8" w:rsidR="00D94282" w:rsidRPr="00E0298C" w:rsidRDefault="00D9428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5084AD" w14:textId="77777777" w:rsidR="00776D5B" w:rsidRPr="00D94282" w:rsidRDefault="005939D9">
      <w:pPr>
        <w:rPr>
          <w:lang w:val="en-GB"/>
        </w:rPr>
      </w:pPr>
    </w:p>
    <w:sectPr w:rsidR="00776D5B" w:rsidRPr="00D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D4446" w14:textId="77777777" w:rsidR="005939D9" w:rsidRDefault="005939D9" w:rsidP="00DB13BD">
      <w:pPr>
        <w:spacing w:after="0" w:line="240" w:lineRule="auto"/>
      </w:pPr>
      <w:r>
        <w:separator/>
      </w:r>
    </w:p>
  </w:endnote>
  <w:endnote w:type="continuationSeparator" w:id="0">
    <w:p w14:paraId="27C210CF" w14:textId="77777777" w:rsidR="005939D9" w:rsidRDefault="005939D9" w:rsidP="00DB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30DE0" w14:textId="77777777" w:rsidR="005939D9" w:rsidRDefault="005939D9" w:rsidP="00DB13BD">
      <w:pPr>
        <w:spacing w:after="0" w:line="240" w:lineRule="auto"/>
      </w:pPr>
      <w:r>
        <w:separator/>
      </w:r>
    </w:p>
  </w:footnote>
  <w:footnote w:type="continuationSeparator" w:id="0">
    <w:p w14:paraId="5BCC27D9" w14:textId="77777777" w:rsidR="005939D9" w:rsidRDefault="005939D9" w:rsidP="00DB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D39AE"/>
    <w:rsid w:val="000E25C9"/>
    <w:rsid w:val="00153B3E"/>
    <w:rsid w:val="0039544F"/>
    <w:rsid w:val="00397239"/>
    <w:rsid w:val="003B0050"/>
    <w:rsid w:val="003F2E56"/>
    <w:rsid w:val="005918D4"/>
    <w:rsid w:val="005939D9"/>
    <w:rsid w:val="005A5749"/>
    <w:rsid w:val="00635706"/>
    <w:rsid w:val="006B2719"/>
    <w:rsid w:val="00707ADF"/>
    <w:rsid w:val="007E21C3"/>
    <w:rsid w:val="007E3108"/>
    <w:rsid w:val="00825BD4"/>
    <w:rsid w:val="008823DF"/>
    <w:rsid w:val="00931A8A"/>
    <w:rsid w:val="00966B91"/>
    <w:rsid w:val="00984863"/>
    <w:rsid w:val="00986265"/>
    <w:rsid w:val="00AB3A97"/>
    <w:rsid w:val="00AC6373"/>
    <w:rsid w:val="00B9084E"/>
    <w:rsid w:val="00B93C14"/>
    <w:rsid w:val="00D6687F"/>
    <w:rsid w:val="00D94282"/>
    <w:rsid w:val="00DB13BD"/>
    <w:rsid w:val="00DB2745"/>
    <w:rsid w:val="00DF2553"/>
    <w:rsid w:val="00E0298C"/>
    <w:rsid w:val="00E25B3C"/>
    <w:rsid w:val="00E84264"/>
    <w:rsid w:val="00EA2C18"/>
    <w:rsid w:val="00EE0A43"/>
    <w:rsid w:val="00F0693D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3BD"/>
  </w:style>
  <w:style w:type="paragraph" w:styleId="Stopka">
    <w:name w:val="footer"/>
    <w:basedOn w:val="Normalny"/>
    <w:link w:val="StopkaZnak"/>
    <w:uiPriority w:val="99"/>
    <w:unhideWhenUsed/>
    <w:rsid w:val="00DB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3BD"/>
  </w:style>
  <w:style w:type="paragraph" w:customStyle="1" w:styleId="Standard">
    <w:name w:val="Standard"/>
    <w:rsid w:val="003F2E56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9</cp:revision>
  <dcterms:created xsi:type="dcterms:W3CDTF">2021-05-26T21:07:00Z</dcterms:created>
  <dcterms:modified xsi:type="dcterms:W3CDTF">2021-05-27T22:44:00Z</dcterms:modified>
</cp:coreProperties>
</file>